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ABE0" w14:textId="04F9B18C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FF0000"/>
          <w:sz w:val="28"/>
          <w:szCs w:val="28"/>
        </w:rPr>
        <w:t>В целях защиты прав детей на территории Амурской области необходимо обращаться:</w:t>
      </w:r>
    </w:p>
    <w:p w14:paraId="3D4C8D36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8-800-2000-122 – </w:t>
      </w:r>
      <w:r w:rsidRPr="005971D5">
        <w:rPr>
          <w:color w:val="565656"/>
          <w:sz w:val="28"/>
          <w:szCs w:val="28"/>
        </w:rPr>
        <w:t>телефон доверия для детей, подростков и их родителей, оказание психологической помощи детям, подросткам и их родителям в трудных жизненных ситуациях, анонимно, круглосуточно, бесплатно.</w:t>
      </w:r>
    </w:p>
    <w:p w14:paraId="3CD22C7B" w14:textId="2B512306" w:rsidR="000E3FD1" w:rsidRDefault="00A875F5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hyperlink r:id="rId4" w:history="1">
        <w:r w:rsidR="000E3FD1" w:rsidRPr="005971D5">
          <w:rPr>
            <w:rStyle w:val="a5"/>
            <w:b/>
            <w:bCs/>
            <w:color w:val="2196F3"/>
            <w:sz w:val="28"/>
            <w:szCs w:val="28"/>
          </w:rPr>
          <w:t>https://telefon-doveria.ru/</w:t>
        </w:r>
      </w:hyperlink>
      <w:r w:rsidR="000E3FD1" w:rsidRPr="005971D5">
        <w:rPr>
          <w:color w:val="565656"/>
          <w:sz w:val="28"/>
          <w:szCs w:val="28"/>
        </w:rPr>
        <w:t>  – сайт «Детский телефон доверия»</w:t>
      </w:r>
    </w:p>
    <w:p w14:paraId="62B97957" w14:textId="5B7FBA9E" w:rsidR="007F2A4E" w:rsidRPr="005971D5" w:rsidRDefault="007F2A4E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 xml:space="preserve">8 (4162) </w:t>
      </w:r>
      <w:r>
        <w:rPr>
          <w:rStyle w:val="a4"/>
          <w:color w:val="565656"/>
          <w:sz w:val="28"/>
          <w:szCs w:val="28"/>
        </w:rPr>
        <w:t xml:space="preserve">44-94-59 </w:t>
      </w:r>
      <w:r w:rsidRPr="007F2A4E">
        <w:rPr>
          <w:rStyle w:val="a4"/>
          <w:b w:val="0"/>
          <w:bCs w:val="0"/>
          <w:color w:val="565656"/>
          <w:sz w:val="28"/>
          <w:szCs w:val="28"/>
        </w:rPr>
        <w:t>(со стационарного телефона)</w:t>
      </w:r>
      <w:r>
        <w:rPr>
          <w:rStyle w:val="a4"/>
          <w:color w:val="565656"/>
          <w:sz w:val="28"/>
          <w:szCs w:val="28"/>
        </w:rPr>
        <w:t xml:space="preserve">, </w:t>
      </w:r>
      <w:r w:rsidRPr="007F2A4E">
        <w:rPr>
          <w:rStyle w:val="a4"/>
          <w:color w:val="565656"/>
          <w:sz w:val="28"/>
          <w:szCs w:val="28"/>
        </w:rPr>
        <w:t>123</w:t>
      </w:r>
      <w:r w:rsidRPr="007F2A4E">
        <w:rPr>
          <w:rStyle w:val="a4"/>
          <w:b w:val="0"/>
          <w:bCs w:val="0"/>
          <w:color w:val="565656"/>
          <w:sz w:val="28"/>
          <w:szCs w:val="28"/>
        </w:rPr>
        <w:t xml:space="preserve"> (звонок с мобильного телефона)</w:t>
      </w:r>
      <w:r w:rsidRPr="005971D5">
        <w:rPr>
          <w:rStyle w:val="a4"/>
          <w:color w:val="565656"/>
          <w:sz w:val="28"/>
          <w:szCs w:val="28"/>
        </w:rPr>
        <w:t> – </w:t>
      </w:r>
      <w:r w:rsidRPr="007F2A4E">
        <w:rPr>
          <w:b/>
          <w:bCs/>
          <w:color w:val="565656"/>
          <w:sz w:val="28"/>
          <w:szCs w:val="28"/>
        </w:rPr>
        <w:t>телефон «Ребенок в опасности»</w:t>
      </w:r>
      <w:r>
        <w:rPr>
          <w:color w:val="565656"/>
          <w:sz w:val="28"/>
          <w:szCs w:val="28"/>
        </w:rPr>
        <w:t xml:space="preserve"> Следственного управления Следственного комитета РФ по Амурской области</w:t>
      </w:r>
      <w:r w:rsidRPr="005971D5">
        <w:rPr>
          <w:color w:val="565656"/>
          <w:sz w:val="28"/>
          <w:szCs w:val="28"/>
        </w:rPr>
        <w:t>;</w:t>
      </w:r>
    </w:p>
    <w:p w14:paraId="7E2AE5FF" w14:textId="4EC65FAC" w:rsidR="007F2A4E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 (4162) 237-953, 237-961, 237-962, 237-952, 237-559 – </w:t>
      </w:r>
      <w:r w:rsidRPr="005971D5">
        <w:rPr>
          <w:color w:val="565656"/>
          <w:sz w:val="28"/>
          <w:szCs w:val="28"/>
        </w:rPr>
        <w:t>специалисты отдела по охране детства;</w:t>
      </w:r>
    </w:p>
    <w:p w14:paraId="0B14C22F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 (4162)</w:t>
      </w:r>
      <w:r w:rsidRPr="005971D5">
        <w:rPr>
          <w:color w:val="565656"/>
          <w:sz w:val="28"/>
          <w:szCs w:val="28"/>
        </w:rPr>
        <w:t> </w:t>
      </w:r>
      <w:r w:rsidRPr="005971D5">
        <w:rPr>
          <w:rStyle w:val="a4"/>
          <w:color w:val="565656"/>
          <w:sz w:val="28"/>
          <w:szCs w:val="28"/>
        </w:rPr>
        <w:t>221 – 671</w:t>
      </w:r>
      <w:r w:rsidRPr="005971D5">
        <w:rPr>
          <w:color w:val="565656"/>
          <w:sz w:val="28"/>
          <w:szCs w:val="28"/>
        </w:rPr>
        <w:t> – Уполномоченный по правам ребенка в Амурской области Третьякова Наталья Павловна, (порядок приёма граждан – по предварительной записи, адрес электронной почты: </w:t>
      </w:r>
      <w:hyperlink r:id="rId5" w:history="1">
        <w:r w:rsidRPr="005971D5">
          <w:rPr>
            <w:rStyle w:val="a5"/>
            <w:color w:val="2196F3"/>
            <w:sz w:val="28"/>
            <w:szCs w:val="28"/>
          </w:rPr>
          <w:t>tretyakova@amurobl.ru;</w:t>
        </w:r>
      </w:hyperlink>
    </w:p>
    <w:p w14:paraId="146F00EE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 (4162) 525 392</w:t>
      </w:r>
      <w:r w:rsidRPr="005971D5">
        <w:rPr>
          <w:color w:val="565656"/>
          <w:sz w:val="28"/>
          <w:szCs w:val="28"/>
        </w:rPr>
        <w:t> – Амурское отделение Российского детского фонда;</w:t>
      </w:r>
    </w:p>
    <w:p w14:paraId="01836C8D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0" w:afterAutospacing="0"/>
        <w:jc w:val="both"/>
        <w:rPr>
          <w:color w:val="565656"/>
          <w:sz w:val="28"/>
          <w:szCs w:val="28"/>
        </w:rPr>
      </w:pPr>
      <w:r w:rsidRPr="005971D5">
        <w:rPr>
          <w:b/>
          <w:bCs/>
          <w:color w:val="565656"/>
          <w:sz w:val="28"/>
          <w:szCs w:val="28"/>
        </w:rPr>
        <w:t>89145389553 </w:t>
      </w:r>
      <w:r w:rsidRPr="005971D5">
        <w:rPr>
          <w:color w:val="565656"/>
          <w:sz w:val="28"/>
          <w:szCs w:val="28"/>
        </w:rPr>
        <w:t>Амурская областная психиатрическая больница, телефон психологической помощи детям и подросткам, оказавшимся в трудной жизненной ситуации;</w:t>
      </w:r>
    </w:p>
    <w:p w14:paraId="29E818A4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89098105554</w:t>
      </w:r>
      <w:r w:rsidRPr="005971D5">
        <w:rPr>
          <w:color w:val="565656"/>
          <w:sz w:val="28"/>
          <w:szCs w:val="28"/>
        </w:rPr>
        <w:t> – горячая линия Амурский областной наркологический диспансер, возможно анонимное обращение по телефону;</w:t>
      </w:r>
    </w:p>
    <w:p w14:paraId="480626FE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 (4162) 59-40-59, +7 (4162) 59-41-02, +7 (4162) 59-48-01 –</w:t>
      </w:r>
      <w:r w:rsidRPr="005971D5">
        <w:rPr>
          <w:color w:val="565656"/>
          <w:sz w:val="28"/>
          <w:szCs w:val="28"/>
        </w:rPr>
        <w:t>телефонов доверия (дежурной службы) УМВД России по Амурской области;</w:t>
      </w:r>
    </w:p>
    <w:p w14:paraId="2F12B454" w14:textId="7A1D0B5E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8-800-200-01-22 – </w:t>
      </w:r>
      <w:r w:rsidRPr="005971D5">
        <w:rPr>
          <w:color w:val="565656"/>
          <w:sz w:val="28"/>
          <w:szCs w:val="28"/>
        </w:rPr>
        <w:t>единый общероссийский телефон доверия для детей, подростков и их родителей;</w:t>
      </w:r>
    </w:p>
    <w:p w14:paraId="7B9CD8C6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 (4162) 53-56-56 – </w:t>
      </w:r>
      <w:r w:rsidRPr="005971D5">
        <w:rPr>
          <w:color w:val="565656"/>
          <w:sz w:val="28"/>
          <w:szCs w:val="28"/>
        </w:rPr>
        <w:t>дежурная служба ФСБ России по Амурской области;</w:t>
      </w:r>
    </w:p>
    <w:p w14:paraId="4B35111A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 (4162) 59-40-59, 8 (4162) 59-41-02, 8 (4162) 59-48-01</w:t>
      </w:r>
      <w:r w:rsidRPr="005971D5">
        <w:rPr>
          <w:color w:val="565656"/>
          <w:sz w:val="28"/>
          <w:szCs w:val="28"/>
        </w:rPr>
        <w:t> – телефон доверия (дежурной службы) УМВД России по Амурской области;</w:t>
      </w:r>
    </w:p>
    <w:p w14:paraId="4DDDDEF2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Помощь при интернет-угрозах:</w:t>
      </w:r>
    </w:p>
    <w:p w14:paraId="53BED536" w14:textId="4A5A58E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lastRenderedPageBreak/>
        <w:t>Горячая линия помощи «Дети онлайн» 8-800-25-000-15</w:t>
      </w:r>
      <w:r w:rsidRPr="005971D5">
        <w:rPr>
          <w:color w:val="565656"/>
          <w:sz w:val="28"/>
          <w:szCs w:val="28"/>
        </w:rPr>
        <w:t> для оказания информационной и психологической помощи в случаях интернет-угроз с 9 до 18, время московское. Звонки по России бесплатные.</w:t>
      </w:r>
    </w:p>
    <w:p w14:paraId="5B0656A7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Сайт </w:t>
      </w:r>
      <w:hyperlink r:id="rId6" w:history="1">
        <w:r w:rsidRPr="005971D5">
          <w:rPr>
            <w:rStyle w:val="a5"/>
            <w:b/>
            <w:bCs/>
            <w:color w:val="2196F3"/>
            <w:sz w:val="28"/>
            <w:szCs w:val="28"/>
          </w:rPr>
          <w:t>www.saferunet.ru</w:t>
        </w:r>
      </w:hyperlink>
    </w:p>
    <w:p w14:paraId="1D371CF0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color w:val="565656"/>
          <w:sz w:val="28"/>
          <w:szCs w:val="28"/>
        </w:rPr>
        <w:t>На сайте принимаются анонимные сообщения о противоправном контенте. Специалисты принимают действия по прекращению оборота противоправного контента, а также содействуют правоохранительным органам в выявлении создателей и распространителей такого контента.</w:t>
      </w:r>
    </w:p>
    <w:p w14:paraId="665DD59D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rStyle w:val="a4"/>
          <w:color w:val="565656"/>
          <w:sz w:val="28"/>
          <w:szCs w:val="28"/>
        </w:rPr>
        <w:t>8-800-2000-122</w:t>
      </w:r>
      <w:r w:rsidRPr="005971D5">
        <w:rPr>
          <w:color w:val="565656"/>
          <w:sz w:val="28"/>
          <w:szCs w:val="28"/>
        </w:rPr>
        <w:t> – Детский телефон доверия (оказание психологической помощи детям, подросткам и их родителям в трудных жизненных ситуациях) – анонимно, круглосуточно, бесплатно</w:t>
      </w:r>
    </w:p>
    <w:p w14:paraId="38D8CB3E" w14:textId="77777777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color w:val="565656"/>
          <w:sz w:val="28"/>
          <w:szCs w:val="28"/>
        </w:rPr>
        <w:t>– </w:t>
      </w:r>
      <w:hyperlink r:id="rId7" w:history="1">
        <w:r w:rsidRPr="005971D5">
          <w:rPr>
            <w:rStyle w:val="a5"/>
            <w:color w:val="2196F3"/>
            <w:sz w:val="28"/>
            <w:szCs w:val="28"/>
          </w:rPr>
          <w:t>https://telefon-doveria.ru/</w:t>
        </w:r>
      </w:hyperlink>
      <w:r w:rsidRPr="005971D5">
        <w:rPr>
          <w:color w:val="565656"/>
          <w:sz w:val="28"/>
          <w:szCs w:val="28"/>
        </w:rPr>
        <w:t xml:space="preserve"> – сайт «Детский телефон доверия» (новости и </w:t>
      </w:r>
      <w:proofErr w:type="spellStart"/>
      <w:r w:rsidRPr="005971D5">
        <w:rPr>
          <w:color w:val="565656"/>
          <w:sz w:val="28"/>
          <w:szCs w:val="28"/>
        </w:rPr>
        <w:t>медиаматериалы</w:t>
      </w:r>
      <w:proofErr w:type="spellEnd"/>
      <w:r w:rsidRPr="005971D5">
        <w:rPr>
          <w:color w:val="565656"/>
          <w:sz w:val="28"/>
          <w:szCs w:val="28"/>
        </w:rPr>
        <w:t xml:space="preserve"> в помощь детям, подросткам и родителям)</w:t>
      </w:r>
    </w:p>
    <w:p w14:paraId="6FF9CFE1" w14:textId="6F9BE2D8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color w:val="565656"/>
          <w:sz w:val="28"/>
          <w:szCs w:val="28"/>
        </w:rPr>
        <w:t>– </w:t>
      </w:r>
      <w:hyperlink r:id="rId8" w:history="1">
        <w:r w:rsidRPr="005971D5">
          <w:rPr>
            <w:rStyle w:val="a5"/>
            <w:color w:val="2196F3"/>
            <w:sz w:val="28"/>
            <w:szCs w:val="28"/>
          </w:rPr>
          <w:t>https://deti.gov.ru/</w:t>
        </w:r>
      </w:hyperlink>
      <w:r w:rsidRPr="005971D5">
        <w:rPr>
          <w:color w:val="565656"/>
          <w:sz w:val="28"/>
          <w:szCs w:val="28"/>
        </w:rPr>
        <w:t> – официальный сайт Уполномоченного при Президенте Российской Федерации по правам ребенка Марии Львова-Белова</w:t>
      </w:r>
    </w:p>
    <w:p w14:paraId="5DA8DA15" w14:textId="33D0E2DC" w:rsidR="000E3FD1" w:rsidRPr="005971D5" w:rsidRDefault="000E3FD1" w:rsidP="000E3FD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565656"/>
          <w:sz w:val="28"/>
          <w:szCs w:val="28"/>
        </w:rPr>
      </w:pPr>
      <w:r w:rsidRPr="005971D5">
        <w:rPr>
          <w:color w:val="565656"/>
          <w:sz w:val="28"/>
          <w:szCs w:val="28"/>
        </w:rPr>
        <w:t>–</w:t>
      </w:r>
      <w:r w:rsidR="007F2A4E">
        <w:rPr>
          <w:color w:val="565656"/>
          <w:sz w:val="28"/>
          <w:szCs w:val="28"/>
        </w:rPr>
        <w:t xml:space="preserve"> </w:t>
      </w:r>
      <w:r w:rsidRPr="005971D5">
        <w:rPr>
          <w:color w:val="565656"/>
          <w:sz w:val="28"/>
          <w:szCs w:val="28"/>
        </w:rPr>
        <w:t>https://szn.amurobl.ru/pages/deyatelnost-ministerstva/profilaktika-sotsialnogo-sirotstva/официальный сайт министерства социальной защиты Амурской области</w:t>
      </w:r>
      <w:r w:rsidR="00A875F5">
        <w:rPr>
          <w:color w:val="565656"/>
          <w:sz w:val="28"/>
          <w:szCs w:val="28"/>
        </w:rPr>
        <w:t xml:space="preserve"> </w:t>
      </w:r>
      <w:r w:rsidR="007F2A4E">
        <w:rPr>
          <w:color w:val="565656"/>
          <w:sz w:val="28"/>
          <w:szCs w:val="28"/>
        </w:rPr>
        <w:t xml:space="preserve"> </w:t>
      </w:r>
    </w:p>
    <w:p w14:paraId="4F059ACA" w14:textId="77777777" w:rsidR="000E3FD1" w:rsidRDefault="000E3FD1"/>
    <w:sectPr w:rsidR="000E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D1"/>
    <w:rsid w:val="000E3FD1"/>
    <w:rsid w:val="005971D5"/>
    <w:rsid w:val="007F2A4E"/>
    <w:rsid w:val="008611B6"/>
    <w:rsid w:val="00A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F007"/>
  <w15:chartTrackingRefBased/>
  <w15:docId w15:val="{E43A76C3-D178-4DF4-9DB1-D1103827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FD1"/>
    <w:rPr>
      <w:b/>
      <w:bCs/>
    </w:rPr>
  </w:style>
  <w:style w:type="character" w:styleId="a5">
    <w:name w:val="Hyperlink"/>
    <w:basedOn w:val="a0"/>
    <w:uiPriority w:val="99"/>
    <w:semiHidden/>
    <w:unhideWhenUsed/>
    <w:rsid w:val="000E3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lefon-dover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5" Type="http://schemas.openxmlformats.org/officeDocument/2006/relationships/hyperlink" Target="mailto:tretyakova@amurob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lefon-dover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2022-05-24T23:19:00Z</dcterms:created>
  <dcterms:modified xsi:type="dcterms:W3CDTF">2022-05-25T06:45:00Z</dcterms:modified>
</cp:coreProperties>
</file>