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9" w:rsidRDefault="00AE6FA9" w:rsidP="00BE3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E04" w:rsidRPr="00BE3E0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E3E04" w:rsidRDefault="00AE6FA9" w:rsidP="00BE3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E04" w:rsidRPr="00BE3E04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</w:rPr>
        <w:t>й предпрофессиональной программе</w:t>
      </w:r>
      <w:r w:rsidR="00BE3E04" w:rsidRPr="00BE3E04">
        <w:rPr>
          <w:rFonts w:ascii="Times New Roman" w:hAnsi="Times New Roman" w:cs="Times New Roman"/>
          <w:b/>
          <w:sz w:val="28"/>
          <w:szCs w:val="28"/>
        </w:rPr>
        <w:t xml:space="preserve"> по игровым видам спорта (вид спорта </w:t>
      </w:r>
      <w:r w:rsidR="0009485C">
        <w:rPr>
          <w:rFonts w:ascii="Times New Roman" w:hAnsi="Times New Roman" w:cs="Times New Roman"/>
          <w:b/>
          <w:sz w:val="28"/>
          <w:szCs w:val="28"/>
        </w:rPr>
        <w:t>«Ш</w:t>
      </w:r>
      <w:r w:rsidR="00BE3E04" w:rsidRPr="00BE3E04">
        <w:rPr>
          <w:rFonts w:ascii="Times New Roman" w:hAnsi="Times New Roman" w:cs="Times New Roman"/>
          <w:b/>
          <w:sz w:val="28"/>
          <w:szCs w:val="28"/>
        </w:rPr>
        <w:t>ахматы</w:t>
      </w:r>
      <w:r w:rsidR="0009485C">
        <w:rPr>
          <w:rFonts w:ascii="Times New Roman" w:hAnsi="Times New Roman" w:cs="Times New Roman"/>
          <w:b/>
          <w:sz w:val="28"/>
          <w:szCs w:val="28"/>
        </w:rPr>
        <w:t>»</w:t>
      </w:r>
      <w:r w:rsidR="00BE3E04" w:rsidRPr="00BE3E0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E3E04" w:rsidRDefault="00BE3E04" w:rsidP="00BE3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04" w:rsidRDefault="00BE3E04" w:rsidP="00BE3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  Дополнительная предпрофессиональная программа по иг</w:t>
      </w:r>
      <w:r w:rsidR="0009485C">
        <w:rPr>
          <w:rFonts w:ascii="Times New Roman" w:hAnsi="Times New Roman" w:cs="Times New Roman"/>
          <w:sz w:val="28"/>
          <w:szCs w:val="28"/>
        </w:rPr>
        <w:t>ровым видам спорта (вид спорта «Ш</w:t>
      </w:r>
      <w:r w:rsidRPr="00BE3E04">
        <w:rPr>
          <w:rFonts w:ascii="Times New Roman" w:hAnsi="Times New Roman" w:cs="Times New Roman"/>
          <w:sz w:val="28"/>
          <w:szCs w:val="28"/>
        </w:rPr>
        <w:t>ахматы</w:t>
      </w:r>
      <w:r w:rsidR="0009485C">
        <w:rPr>
          <w:rFonts w:ascii="Times New Roman" w:hAnsi="Times New Roman" w:cs="Times New Roman"/>
          <w:sz w:val="28"/>
          <w:szCs w:val="28"/>
        </w:rPr>
        <w:t>»</w:t>
      </w:r>
      <w:r w:rsidR="00EF30AC">
        <w:rPr>
          <w:rFonts w:ascii="Times New Roman" w:hAnsi="Times New Roman" w:cs="Times New Roman"/>
          <w:sz w:val="28"/>
          <w:szCs w:val="28"/>
        </w:rPr>
        <w:t xml:space="preserve">) </w:t>
      </w:r>
      <w:r w:rsidRPr="00BE3E0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</w:t>
      </w:r>
      <w:r w:rsidR="00EF30AC">
        <w:rPr>
          <w:rFonts w:ascii="Times New Roman" w:hAnsi="Times New Roman" w:cs="Times New Roman"/>
          <w:sz w:val="28"/>
          <w:szCs w:val="28"/>
        </w:rPr>
        <w:t>м программам</w:t>
      </w:r>
      <w:r w:rsidRPr="00BE3E04">
        <w:rPr>
          <w:rFonts w:ascii="Times New Roman" w:hAnsi="Times New Roman" w:cs="Times New Roman"/>
          <w:sz w:val="28"/>
          <w:szCs w:val="28"/>
        </w:rPr>
        <w:t xml:space="preserve">, определяет цель, задачи, основные направления и особенности обучения, планируемые результаты в основных предметных областях, содержание и организацию образовательной, тренировочной и соревновательной деятельности при получении дополнительного образования в </w:t>
      </w:r>
      <w:r w:rsidR="0009485C">
        <w:rPr>
          <w:rFonts w:ascii="Times New Roman" w:hAnsi="Times New Roman" w:cs="Times New Roman"/>
          <w:sz w:val="28"/>
          <w:szCs w:val="28"/>
        </w:rPr>
        <w:t>МОАУДО ДЮСШ №3 г. Райчихинска Амурской области.</w:t>
      </w:r>
    </w:p>
    <w:p w:rsidR="0009485C" w:rsidRDefault="0009485C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E04" w:rsidRPr="00BE3E04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с: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а) Федеральным законом от 29.12.2012 № 273-ФЗ «Об образовании в Российской Федерации»;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б) Федеральным законом от 04.12.2007 № 329-ФЗ «О физической культуре и спорте в Российской Федерации»;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в)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г) приказом Министерства спорта Российской Федерации от 12.05.2014 №ВМ-04-10/2554 «О направлении методических рекомендаций по организации спортивной подготовки в Российской Федерации»;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д) приказом Министерства спорта Российской Федерации от 12.10.2015 № 930 «Об утверждении Федерального стандарта спортивной подготовки по виду спорта шахматы»;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е) приказом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ж) приказом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з)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и) постановлением Главного государственного санитарного врача Российской Федерации от 4.07.2014 N 41 "Об утверждении СанПиН 2.4.4.3172-14 "Санитарно- эпидемиологические требования к устройству, </w:t>
      </w:r>
      <w:r w:rsidRPr="00BE3E0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и организации режима работы образовательных организаций дополнительного образования детей»;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к) Уставом и иными локальными нормативными актами Учреждения. </w:t>
      </w:r>
    </w:p>
    <w:p w:rsidR="0009485C" w:rsidRDefault="0009485C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85C" w:rsidRDefault="0009485C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8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E04" w:rsidRPr="0009485C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="00BE3E04" w:rsidRPr="00BE3E04">
        <w:rPr>
          <w:rFonts w:ascii="Times New Roman" w:hAnsi="Times New Roman" w:cs="Times New Roman"/>
          <w:sz w:val="28"/>
          <w:szCs w:val="28"/>
        </w:rPr>
        <w:t xml:space="preserve"> - обеспечение выполнения федеральных государственных требований к реализации дополнительной предпрофессиональной программы по иг</w:t>
      </w:r>
      <w:r w:rsidR="00EF30AC">
        <w:rPr>
          <w:rFonts w:ascii="Times New Roman" w:hAnsi="Times New Roman" w:cs="Times New Roman"/>
          <w:sz w:val="28"/>
          <w:szCs w:val="28"/>
        </w:rPr>
        <w:t>ровым видам спорта (вид спорта «Ш</w:t>
      </w:r>
      <w:r w:rsidR="00BE3E04" w:rsidRPr="00BE3E04">
        <w:rPr>
          <w:rFonts w:ascii="Times New Roman" w:hAnsi="Times New Roman" w:cs="Times New Roman"/>
          <w:sz w:val="28"/>
          <w:szCs w:val="28"/>
        </w:rPr>
        <w:t>ахматы</w:t>
      </w:r>
      <w:r w:rsidR="00EF30AC">
        <w:rPr>
          <w:rFonts w:ascii="Times New Roman" w:hAnsi="Times New Roman" w:cs="Times New Roman"/>
          <w:sz w:val="28"/>
          <w:szCs w:val="28"/>
        </w:rPr>
        <w:t>»</w:t>
      </w:r>
      <w:r w:rsidR="00BE3E04" w:rsidRPr="00BE3E04">
        <w:rPr>
          <w:rFonts w:ascii="Times New Roman" w:hAnsi="Times New Roman" w:cs="Times New Roman"/>
          <w:sz w:val="28"/>
          <w:szCs w:val="28"/>
        </w:rPr>
        <w:t>)</w:t>
      </w:r>
      <w:r w:rsidR="00EF30AC">
        <w:rPr>
          <w:rFonts w:ascii="Times New Roman" w:hAnsi="Times New Roman" w:cs="Times New Roman"/>
          <w:sz w:val="28"/>
          <w:szCs w:val="28"/>
        </w:rPr>
        <w:t xml:space="preserve"> для детей от 5 лет и до 21 года</w:t>
      </w:r>
      <w:r w:rsidR="00BE3E04" w:rsidRPr="00BE3E04">
        <w:rPr>
          <w:rFonts w:ascii="Times New Roman" w:hAnsi="Times New Roman" w:cs="Times New Roman"/>
          <w:sz w:val="28"/>
          <w:szCs w:val="28"/>
        </w:rPr>
        <w:t xml:space="preserve">. </w:t>
      </w:r>
      <w:r w:rsidR="00EF30AC">
        <w:rPr>
          <w:rFonts w:ascii="Times New Roman" w:hAnsi="Times New Roman" w:cs="Times New Roman"/>
          <w:sz w:val="28"/>
          <w:szCs w:val="28"/>
        </w:rPr>
        <w:t>Срок обучения – до 12 лет.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85C">
        <w:rPr>
          <w:rFonts w:ascii="Times New Roman" w:hAnsi="Times New Roman" w:cs="Times New Roman"/>
          <w:b/>
          <w:sz w:val="28"/>
          <w:szCs w:val="28"/>
        </w:rPr>
        <w:t>Основными задачами реализации Программы являются: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а) формирование и развитие творческих и спортивных способностей лиц, зачисленных в Учреждение и осваивающих Программу (далее </w:t>
      </w:r>
      <w:proofErr w:type="gramStart"/>
      <w:r w:rsidRPr="00BE3E0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E3E04">
        <w:rPr>
          <w:rFonts w:ascii="Times New Roman" w:hAnsi="Times New Roman" w:cs="Times New Roman"/>
          <w:sz w:val="28"/>
          <w:szCs w:val="28"/>
        </w:rPr>
        <w:t>бучающиеся), удовлетворение их индивидуальных потребностей в физическом, интеллектуальном и н</w:t>
      </w:r>
      <w:r w:rsidR="0009485C">
        <w:rPr>
          <w:rFonts w:ascii="Times New Roman" w:hAnsi="Times New Roman" w:cs="Times New Roman"/>
          <w:sz w:val="28"/>
          <w:szCs w:val="28"/>
        </w:rPr>
        <w:t xml:space="preserve">равственном </w:t>
      </w:r>
      <w:r w:rsidRPr="00BE3E04">
        <w:rPr>
          <w:rFonts w:ascii="Times New Roman" w:hAnsi="Times New Roman" w:cs="Times New Roman"/>
          <w:sz w:val="28"/>
          <w:szCs w:val="28"/>
        </w:rPr>
        <w:t xml:space="preserve"> совершенствовании;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б) формирование культуры здорового и безопасного образа жизни, укрепление здоровья обучающихся;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в) формирование навыков адаптации к жизни в обществе, профессиональной ориентации обучающихся;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г) выявление и поддержка обучающихся, проявивших выдающиеся способности в виде спорта </w:t>
      </w:r>
      <w:r w:rsidR="0009485C">
        <w:rPr>
          <w:rFonts w:ascii="Times New Roman" w:hAnsi="Times New Roman" w:cs="Times New Roman"/>
          <w:sz w:val="28"/>
          <w:szCs w:val="28"/>
        </w:rPr>
        <w:t>«</w:t>
      </w:r>
      <w:r w:rsidRPr="00BE3E04">
        <w:rPr>
          <w:rFonts w:ascii="Times New Roman" w:hAnsi="Times New Roman" w:cs="Times New Roman"/>
          <w:sz w:val="28"/>
          <w:szCs w:val="28"/>
        </w:rPr>
        <w:t>шахматы</w:t>
      </w:r>
      <w:r w:rsidR="0009485C">
        <w:rPr>
          <w:rFonts w:ascii="Times New Roman" w:hAnsi="Times New Roman" w:cs="Times New Roman"/>
          <w:sz w:val="28"/>
          <w:szCs w:val="28"/>
        </w:rPr>
        <w:t>»</w:t>
      </w:r>
      <w:r w:rsidRPr="00BE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85C">
        <w:rPr>
          <w:rFonts w:ascii="Times New Roman" w:hAnsi="Times New Roman" w:cs="Times New Roman"/>
          <w:b/>
          <w:sz w:val="28"/>
          <w:szCs w:val="28"/>
        </w:rPr>
        <w:t>Программа учитывает:</w:t>
      </w:r>
      <w:r w:rsidRPr="00BE3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а) требования Федерального стандарта спортивной подготовки по виду спорта шахматы;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б) возрастные и индивидуальные особенности развития обучающихся при занятии видом спорта шахматы.</w:t>
      </w:r>
    </w:p>
    <w:p w:rsidR="0009485C" w:rsidRDefault="0009485C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E04" w:rsidRPr="00BE3E04">
        <w:rPr>
          <w:rFonts w:ascii="Times New Roman" w:hAnsi="Times New Roman" w:cs="Times New Roman"/>
          <w:sz w:val="28"/>
          <w:szCs w:val="28"/>
        </w:rPr>
        <w:t xml:space="preserve"> В Программе раскрывается содержание образовательной, тренировочной и соревновательной деятельности, приводятся учебные планы и тематические планы по предметным областям на весь период многолетней подготовки, комплексы контрольных упражнений для оценки результатов освоения Программы.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85C">
        <w:rPr>
          <w:rFonts w:ascii="Times New Roman" w:hAnsi="Times New Roman" w:cs="Times New Roman"/>
          <w:b/>
          <w:sz w:val="28"/>
          <w:szCs w:val="28"/>
        </w:rPr>
        <w:t>Программа направлена на:</w:t>
      </w:r>
      <w:r w:rsidRPr="00BE3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а) отбор одаренных обучающихся;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б) создание условий для физического образования, воспитания и развития обучающихся;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в) формирование знаний, умений, навыков в области физической культуры и спорта, в том числе в виде спорта шахматы;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г) подготовку к освоению этапов спортивной подготовки по программе спортивной подготовки по виду спорта шахматы;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д) подготовку одаренных обучающихся к поступлению в образовательные организации, реализующие профессиональные образовательные программы в области физической культуры и спорта;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е) организацию досуга и формирование потребности в поддержании здорового образа жизни. </w:t>
      </w:r>
    </w:p>
    <w:p w:rsidR="0009485C" w:rsidRPr="0009485C" w:rsidRDefault="0009485C" w:rsidP="00BE3E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E04" w:rsidRPr="0009485C">
        <w:rPr>
          <w:rFonts w:ascii="Times New Roman" w:hAnsi="Times New Roman" w:cs="Times New Roman"/>
          <w:b/>
          <w:sz w:val="28"/>
          <w:szCs w:val="28"/>
        </w:rPr>
        <w:t>Программа содержит основные предметные области: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а) теория и методика физической культуры и спорта;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б) общая и специальная физическая подготовка;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в) вид спорта шахматы;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г) развитие творческого мышления.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учитывает особенности подготовки обучающихся по виду спорта шахматы, в том числе: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а) сочетание элементов искусства, науки и спорта;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б) акцент на развитие творческого мышления обучающегося;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в) большой объем соревновательной деятельности.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85C">
        <w:rPr>
          <w:rFonts w:ascii="Times New Roman" w:hAnsi="Times New Roman" w:cs="Times New Roman"/>
          <w:b/>
          <w:sz w:val="28"/>
          <w:szCs w:val="28"/>
        </w:rPr>
        <w:t>Результатом освоения Программы является</w:t>
      </w:r>
      <w:r w:rsidRPr="00BE3E04">
        <w:rPr>
          <w:rFonts w:ascii="Times New Roman" w:hAnsi="Times New Roman" w:cs="Times New Roman"/>
          <w:sz w:val="28"/>
          <w:szCs w:val="28"/>
        </w:rPr>
        <w:t xml:space="preserve"> </w:t>
      </w:r>
      <w:r w:rsidRPr="0009485C">
        <w:rPr>
          <w:rFonts w:ascii="Times New Roman" w:hAnsi="Times New Roman" w:cs="Times New Roman"/>
          <w:b/>
          <w:sz w:val="28"/>
          <w:szCs w:val="28"/>
        </w:rPr>
        <w:t>приобретение обучающимися следующих знаний, умений и навыков в предметных областях:</w:t>
      </w:r>
      <w:r w:rsidRPr="00BE3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а) знания в области теории и методики физической культуры и спорта: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- истории развития вида спорта шахматы;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- места и роли физической культуры и спорта в современном обществе;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- основ законодательства в сфере физической культуры</w:t>
      </w:r>
      <w:r w:rsidR="0009485C">
        <w:rPr>
          <w:rFonts w:ascii="Times New Roman" w:hAnsi="Times New Roman" w:cs="Times New Roman"/>
          <w:sz w:val="28"/>
          <w:szCs w:val="28"/>
        </w:rPr>
        <w:t xml:space="preserve"> и спорта (правила вида спорта </w:t>
      </w:r>
      <w:r w:rsidRPr="00BE3E04">
        <w:rPr>
          <w:rFonts w:ascii="Times New Roman" w:hAnsi="Times New Roman" w:cs="Times New Roman"/>
          <w:sz w:val="28"/>
          <w:szCs w:val="28"/>
        </w:rPr>
        <w:t xml:space="preserve"> </w:t>
      </w:r>
      <w:r w:rsidR="0009485C">
        <w:rPr>
          <w:rFonts w:ascii="Times New Roman" w:hAnsi="Times New Roman" w:cs="Times New Roman"/>
          <w:sz w:val="28"/>
          <w:szCs w:val="28"/>
        </w:rPr>
        <w:t>«</w:t>
      </w:r>
      <w:r w:rsidRPr="00BE3E04">
        <w:rPr>
          <w:rFonts w:ascii="Times New Roman" w:hAnsi="Times New Roman" w:cs="Times New Roman"/>
          <w:sz w:val="28"/>
          <w:szCs w:val="28"/>
        </w:rPr>
        <w:t>шахматы</w:t>
      </w:r>
      <w:r w:rsidR="0009485C">
        <w:rPr>
          <w:rFonts w:ascii="Times New Roman" w:hAnsi="Times New Roman" w:cs="Times New Roman"/>
          <w:sz w:val="28"/>
          <w:szCs w:val="28"/>
        </w:rPr>
        <w:t>»</w:t>
      </w:r>
      <w:r w:rsidRPr="00BE3E04">
        <w:rPr>
          <w:rFonts w:ascii="Times New Roman" w:hAnsi="Times New Roman" w:cs="Times New Roman"/>
          <w:sz w:val="28"/>
          <w:szCs w:val="28"/>
        </w:rPr>
        <w:t xml:space="preserve">, нормы, требования и условия их выполнения для присвоения спортивных разрядов и званий; </w:t>
      </w:r>
    </w:p>
    <w:p w:rsidR="0009485C" w:rsidRDefault="0009485C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3E04" w:rsidRPr="00BE3E04">
        <w:rPr>
          <w:rFonts w:ascii="Times New Roman" w:hAnsi="Times New Roman" w:cs="Times New Roman"/>
          <w:sz w:val="28"/>
          <w:szCs w:val="28"/>
        </w:rPr>
        <w:t>федеральные стандарты спортивной подготовки по виду спорта шахматы;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</w:t>
      </w:r>
      <w:r w:rsidR="0009485C">
        <w:rPr>
          <w:rFonts w:ascii="Times New Roman" w:hAnsi="Times New Roman" w:cs="Times New Roman"/>
          <w:sz w:val="28"/>
          <w:szCs w:val="28"/>
        </w:rPr>
        <w:t xml:space="preserve"> - </w:t>
      </w:r>
      <w:r w:rsidRPr="00BE3E04">
        <w:rPr>
          <w:rFonts w:ascii="Times New Roman" w:hAnsi="Times New Roman" w:cs="Times New Roman"/>
          <w:sz w:val="28"/>
          <w:szCs w:val="28"/>
        </w:rPr>
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- основ спортивной подготовки;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- необходимых сведений о строении и функциях организма человека;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- личной гигиены;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- режима дня, закаливания организма, основ здорового образа жизни;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- основ спортивного питания; - требований к оборудованию, инвентарю и спортивной экипировке;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- требований к технике безопасности при занятиях видом спорта шахматы;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б) в области общей и специальной физической подготовки: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- освоение комплексов физических упражнений;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- развитие основных физических и психологических качеств, в том числе базирующихся на них способностях, а также их гармоничное сочетание применительно к специфике занятий видом спорта шахматы;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воспитанию;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в) в области вида спорта шахматы: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- овладение основами техники и тактики в виде спорта шахматы, повышение плотности технико-тактических действий в обусловленных интервалах игры; - приобретение соревновательного опыта путем участия в спортивных соревнованиях;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- освоение соответствующих возрасту, полу и уровню подготовленности обучающихся тренировочных и соревновательных нагрузок;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- выполнение норм, требований и условий их выполнения для присвоения спортивных разрядов и званий по виду спорта шахматы;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г) в области развития творческого мышления: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- развитие изобретательности и логического мышления;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- развитие умения концентрировать внимание, находиться в готовности совершать действия в игре в период проведения тренировочных занятий, в том числе в спортивных соревнованиях. </w:t>
      </w:r>
    </w:p>
    <w:p w:rsidR="0009485C" w:rsidRDefault="0009485C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E04" w:rsidRPr="00BE3E04">
        <w:rPr>
          <w:rFonts w:ascii="Times New Roman" w:hAnsi="Times New Roman" w:cs="Times New Roman"/>
          <w:sz w:val="28"/>
          <w:szCs w:val="28"/>
        </w:rPr>
        <w:t xml:space="preserve">Программа охватывает комплекс компонентов обучения обучающихся на весь многолетний период подготовки – от этапа начальной подготовки до этапа совершенствования спортивного мастерства (далее – этапы подготовки). В основу отбора и систематизации материала Программы положены принципы комплексности, </w:t>
      </w:r>
      <w:r>
        <w:rPr>
          <w:rFonts w:ascii="Times New Roman" w:hAnsi="Times New Roman" w:cs="Times New Roman"/>
          <w:sz w:val="28"/>
          <w:szCs w:val="28"/>
        </w:rPr>
        <w:t>преемственности и вариативности.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 xml:space="preserve"> а) принцип комплексности выражен в тесной взаимосвязи всех сторон многолетней подготовки; </w:t>
      </w:r>
    </w:p>
    <w:p w:rsidR="0009485C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E04">
        <w:rPr>
          <w:rFonts w:ascii="Times New Roman" w:hAnsi="Times New Roman" w:cs="Times New Roman"/>
          <w:sz w:val="28"/>
          <w:szCs w:val="28"/>
        </w:rPr>
        <w:t xml:space="preserve">б) принцип преемственности прослеживается </w:t>
      </w:r>
      <w:r w:rsidR="0009485C">
        <w:rPr>
          <w:rFonts w:ascii="Times New Roman" w:hAnsi="Times New Roman" w:cs="Times New Roman"/>
          <w:sz w:val="28"/>
          <w:szCs w:val="28"/>
        </w:rPr>
        <w:t xml:space="preserve">в последовательности изложения </w:t>
      </w:r>
      <w:r w:rsidRPr="00BE3E04">
        <w:rPr>
          <w:rFonts w:ascii="Times New Roman" w:hAnsi="Times New Roman" w:cs="Times New Roman"/>
          <w:sz w:val="28"/>
          <w:szCs w:val="28"/>
        </w:rPr>
        <w:t xml:space="preserve"> теоретического материала по этапам подготовки, в углублении и расширении знаний по вопросам теории в соответствии с требованиями возрастающего мастерства обучающихся, в постепенном, от этапа к этапу, усложнении содержания тренировочных занятий, в росте объемов тренировочных и соревновательных нагрузок, в единстве задач, средств и методов обучения; </w:t>
      </w:r>
      <w:proofErr w:type="gramEnd"/>
    </w:p>
    <w:p w:rsidR="006653AC" w:rsidRPr="00BE3E04" w:rsidRDefault="00BE3E04" w:rsidP="00BE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E04">
        <w:rPr>
          <w:rFonts w:ascii="Times New Roman" w:hAnsi="Times New Roman" w:cs="Times New Roman"/>
          <w:sz w:val="28"/>
          <w:szCs w:val="28"/>
        </w:rPr>
        <w:t>в) принцип вариативности дает определенную свободу выбора средств и методов, в определении времени для обучения обучающихся. Исходя из конкретных обстоятельств, при решении той или иной педагогической задачи лица, осуществляющие обучение (далее - тренеры-преподаватели), могут вносить свои коррективы в построение тренировочных циклов, занятий, не нарушая общих подходов. Важно, чтобы полный объем информации был изучен и усвоен.</w:t>
      </w:r>
    </w:p>
    <w:sectPr w:rsidR="006653AC" w:rsidRPr="00BE3E04" w:rsidSect="00BE3E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4"/>
    <w:rsid w:val="0009485C"/>
    <w:rsid w:val="006653AC"/>
    <w:rsid w:val="00AE6FA9"/>
    <w:rsid w:val="00BE3E04"/>
    <w:rsid w:val="00EF30AC"/>
    <w:rsid w:val="00F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2017-11-12T01:12:00Z</dcterms:created>
  <dcterms:modified xsi:type="dcterms:W3CDTF">2017-11-13T23:47:00Z</dcterms:modified>
</cp:coreProperties>
</file>